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66C" w:rsidRPr="00D31D32" w:rsidRDefault="00EE6A82">
      <w:pPr>
        <w:rPr>
          <w:b/>
          <w:sz w:val="32"/>
          <w:szCs w:val="32"/>
        </w:rPr>
      </w:pPr>
      <w:bookmarkStart w:id="0" w:name="_GoBack"/>
      <w:bookmarkEnd w:id="0"/>
      <w:r w:rsidRPr="00D31D32">
        <w:rPr>
          <w:b/>
          <w:sz w:val="32"/>
          <w:szCs w:val="32"/>
        </w:rPr>
        <w:t>WOODBRIDGE TENNIS CLUB</w:t>
      </w:r>
    </w:p>
    <w:p w:rsidR="00EE6A82" w:rsidRPr="00D31D32" w:rsidRDefault="00EE6A82">
      <w:pPr>
        <w:rPr>
          <w:b/>
          <w:sz w:val="32"/>
          <w:szCs w:val="32"/>
        </w:rPr>
      </w:pPr>
    </w:p>
    <w:p w:rsidR="00EE6A82" w:rsidRPr="00D31D32" w:rsidRDefault="00EE6A82">
      <w:pPr>
        <w:rPr>
          <w:b/>
          <w:sz w:val="32"/>
          <w:szCs w:val="32"/>
        </w:rPr>
      </w:pPr>
      <w:r w:rsidRPr="00D31D32">
        <w:rPr>
          <w:b/>
          <w:sz w:val="32"/>
          <w:szCs w:val="32"/>
        </w:rPr>
        <w:t xml:space="preserve">EQUALITY </w:t>
      </w:r>
      <w:r w:rsidR="007A6247" w:rsidRPr="00D31D32">
        <w:rPr>
          <w:b/>
          <w:sz w:val="32"/>
          <w:szCs w:val="32"/>
        </w:rPr>
        <w:t>IN JUNIOR TENNIS</w:t>
      </w:r>
      <w:r w:rsidRPr="00D31D32">
        <w:rPr>
          <w:b/>
          <w:sz w:val="32"/>
          <w:szCs w:val="32"/>
        </w:rPr>
        <w:t xml:space="preserve"> POLICY</w:t>
      </w:r>
    </w:p>
    <w:p w:rsidR="00EE6A82" w:rsidRPr="007A6247" w:rsidRDefault="00EE6A82">
      <w:pPr>
        <w:rPr>
          <w:sz w:val="22"/>
          <w:szCs w:val="22"/>
        </w:rPr>
      </w:pPr>
    </w:p>
    <w:p w:rsidR="00EE6A82" w:rsidRPr="007A6247" w:rsidRDefault="00EE6A82">
      <w:pPr>
        <w:rPr>
          <w:sz w:val="22"/>
          <w:szCs w:val="22"/>
        </w:rPr>
      </w:pPr>
    </w:p>
    <w:p w:rsidR="007A6247" w:rsidRPr="00D31D32" w:rsidRDefault="007A6247" w:rsidP="007A6247">
      <w:pPr>
        <w:rPr>
          <w:b/>
          <w:sz w:val="28"/>
          <w:szCs w:val="28"/>
        </w:rPr>
      </w:pPr>
      <w:proofErr w:type="gramStart"/>
      <w:r w:rsidRPr="00D31D32">
        <w:rPr>
          <w:b/>
          <w:sz w:val="28"/>
          <w:szCs w:val="28"/>
        </w:rPr>
        <w:t>Statement of intent.</w:t>
      </w:r>
      <w:proofErr w:type="gramEnd"/>
    </w:p>
    <w:p w:rsidR="007A6247" w:rsidRPr="007A6247" w:rsidRDefault="007A6247" w:rsidP="007A6247">
      <w:pPr>
        <w:rPr>
          <w:sz w:val="22"/>
          <w:szCs w:val="22"/>
        </w:rPr>
      </w:pPr>
    </w:p>
    <w:p w:rsidR="007A6247" w:rsidRPr="007A6247" w:rsidRDefault="007A6247" w:rsidP="007A6247">
      <w:pPr>
        <w:rPr>
          <w:sz w:val="22"/>
          <w:szCs w:val="22"/>
        </w:rPr>
      </w:pPr>
      <w:r w:rsidRPr="007A6247">
        <w:rPr>
          <w:sz w:val="22"/>
          <w:szCs w:val="22"/>
        </w:rPr>
        <w:t xml:space="preserve">As a community tennis club Woodbridge </w:t>
      </w:r>
      <w:r>
        <w:rPr>
          <w:sz w:val="22"/>
          <w:szCs w:val="22"/>
        </w:rPr>
        <w:t>Tennis C</w:t>
      </w:r>
      <w:r w:rsidRPr="007A6247">
        <w:rPr>
          <w:sz w:val="22"/>
          <w:szCs w:val="22"/>
        </w:rPr>
        <w:t>lub (</w:t>
      </w:r>
      <w:r>
        <w:rPr>
          <w:sz w:val="22"/>
          <w:szCs w:val="22"/>
        </w:rPr>
        <w:t>“</w:t>
      </w:r>
      <w:r w:rsidRPr="007A6247">
        <w:rPr>
          <w:sz w:val="22"/>
          <w:szCs w:val="22"/>
        </w:rPr>
        <w:t>W</w:t>
      </w:r>
      <w:r>
        <w:rPr>
          <w:sz w:val="22"/>
          <w:szCs w:val="22"/>
        </w:rPr>
        <w:t>T</w:t>
      </w:r>
      <w:r w:rsidRPr="007A6247">
        <w:rPr>
          <w:sz w:val="22"/>
          <w:szCs w:val="22"/>
        </w:rPr>
        <w:t>C</w:t>
      </w:r>
      <w:r>
        <w:rPr>
          <w:sz w:val="22"/>
          <w:szCs w:val="22"/>
        </w:rPr>
        <w:t>”</w:t>
      </w:r>
      <w:r w:rsidRPr="007A6247">
        <w:rPr>
          <w:sz w:val="22"/>
          <w:szCs w:val="22"/>
        </w:rPr>
        <w:t>) has a goal to grow and sustain the sport of tennis within the club and our local community</w:t>
      </w:r>
      <w:r>
        <w:rPr>
          <w:sz w:val="22"/>
          <w:szCs w:val="22"/>
        </w:rPr>
        <w:t xml:space="preserve"> of Woodbridge</w:t>
      </w:r>
      <w:r w:rsidRPr="007A6247">
        <w:rPr>
          <w:sz w:val="22"/>
          <w:szCs w:val="22"/>
        </w:rPr>
        <w:t>.</w:t>
      </w:r>
    </w:p>
    <w:p w:rsidR="007A6247" w:rsidRPr="007A6247" w:rsidRDefault="007A6247" w:rsidP="007A6247">
      <w:pPr>
        <w:rPr>
          <w:sz w:val="22"/>
          <w:szCs w:val="22"/>
        </w:rPr>
      </w:pPr>
    </w:p>
    <w:p w:rsidR="007A6247" w:rsidRPr="007A6247" w:rsidRDefault="007A6247" w:rsidP="007A6247">
      <w:pPr>
        <w:rPr>
          <w:sz w:val="22"/>
          <w:szCs w:val="22"/>
        </w:rPr>
      </w:pPr>
      <w:r w:rsidRPr="007A6247">
        <w:rPr>
          <w:sz w:val="22"/>
          <w:szCs w:val="22"/>
        </w:rPr>
        <w:t xml:space="preserve">In order to achieve </w:t>
      </w:r>
      <w:proofErr w:type="gramStart"/>
      <w:r w:rsidRPr="007A6247">
        <w:rPr>
          <w:sz w:val="22"/>
          <w:szCs w:val="22"/>
        </w:rPr>
        <w:t xml:space="preserve">this </w:t>
      </w:r>
      <w:r>
        <w:rPr>
          <w:sz w:val="22"/>
          <w:szCs w:val="22"/>
        </w:rPr>
        <w:t>the</w:t>
      </w:r>
      <w:proofErr w:type="gramEnd"/>
      <w:r>
        <w:rPr>
          <w:sz w:val="22"/>
          <w:szCs w:val="22"/>
        </w:rPr>
        <w:t xml:space="preserve"> club</w:t>
      </w:r>
      <w:r w:rsidRPr="007A6247">
        <w:rPr>
          <w:sz w:val="22"/>
          <w:szCs w:val="22"/>
        </w:rPr>
        <w:t xml:space="preserve"> wish to develop and implement practices </w:t>
      </w:r>
      <w:r>
        <w:rPr>
          <w:sz w:val="22"/>
          <w:szCs w:val="22"/>
        </w:rPr>
        <w:t xml:space="preserve">to </w:t>
      </w:r>
      <w:r w:rsidRPr="007A6247">
        <w:rPr>
          <w:sz w:val="22"/>
          <w:szCs w:val="22"/>
        </w:rPr>
        <w:t xml:space="preserve">grow the sport by welcoming difference </w:t>
      </w:r>
      <w:r>
        <w:rPr>
          <w:sz w:val="22"/>
          <w:szCs w:val="22"/>
        </w:rPr>
        <w:t>and</w:t>
      </w:r>
      <w:r w:rsidRPr="007A6247">
        <w:rPr>
          <w:sz w:val="22"/>
          <w:szCs w:val="22"/>
        </w:rPr>
        <w:t xml:space="preserve"> accepting diversity in order to reach new participants who would otherwise be unable to participate for social or financial reasons. It is the intention of the club to promote equality of opportunity and inclusion within </w:t>
      </w:r>
      <w:r>
        <w:rPr>
          <w:sz w:val="22"/>
          <w:szCs w:val="22"/>
        </w:rPr>
        <w:t>our community and to that aim t</w:t>
      </w:r>
      <w:r w:rsidRPr="007A6247">
        <w:rPr>
          <w:sz w:val="22"/>
          <w:szCs w:val="22"/>
        </w:rPr>
        <w:t>he club wish to take special measures by way of positive action in favour of a limited number of</w:t>
      </w:r>
      <w:r>
        <w:rPr>
          <w:sz w:val="22"/>
          <w:szCs w:val="22"/>
        </w:rPr>
        <w:t xml:space="preserve"> </w:t>
      </w:r>
      <w:proofErr w:type="gramStart"/>
      <w:r>
        <w:rPr>
          <w:sz w:val="22"/>
          <w:szCs w:val="22"/>
        </w:rPr>
        <w:t xml:space="preserve">prospective </w:t>
      </w:r>
      <w:r w:rsidRPr="007A6247">
        <w:rPr>
          <w:sz w:val="22"/>
          <w:szCs w:val="22"/>
        </w:rPr>
        <w:t xml:space="preserve"> junior</w:t>
      </w:r>
      <w:proofErr w:type="gramEnd"/>
      <w:r w:rsidRPr="007A6247">
        <w:rPr>
          <w:sz w:val="22"/>
          <w:szCs w:val="22"/>
        </w:rPr>
        <w:t xml:space="preserve"> members who are </w:t>
      </w:r>
      <w:r>
        <w:rPr>
          <w:sz w:val="22"/>
          <w:szCs w:val="22"/>
        </w:rPr>
        <w:t>unable to join for financial reasons.</w:t>
      </w:r>
      <w:r w:rsidR="002D00AC">
        <w:rPr>
          <w:sz w:val="22"/>
          <w:szCs w:val="22"/>
        </w:rPr>
        <w:t xml:space="preserve"> The Committee of WTC (“the Committee”) have therefore resolved to implement a policy as follows:-</w:t>
      </w:r>
    </w:p>
    <w:p w:rsidR="007A6247" w:rsidRPr="007A6247" w:rsidRDefault="007A6247" w:rsidP="007A6247">
      <w:pPr>
        <w:rPr>
          <w:sz w:val="22"/>
          <w:szCs w:val="22"/>
        </w:rPr>
      </w:pPr>
    </w:p>
    <w:p w:rsidR="007A6247" w:rsidRPr="007A6247" w:rsidRDefault="007A6247" w:rsidP="00D31D32">
      <w:pPr>
        <w:ind w:left="720" w:hanging="720"/>
        <w:rPr>
          <w:sz w:val="22"/>
          <w:szCs w:val="22"/>
        </w:rPr>
      </w:pPr>
      <w:r>
        <w:rPr>
          <w:sz w:val="22"/>
          <w:szCs w:val="22"/>
        </w:rPr>
        <w:t>1</w:t>
      </w:r>
      <w:r w:rsidR="002D00AC">
        <w:rPr>
          <w:sz w:val="22"/>
          <w:szCs w:val="22"/>
        </w:rPr>
        <w:t xml:space="preserve">. </w:t>
      </w:r>
      <w:r w:rsidR="00D31D32">
        <w:rPr>
          <w:sz w:val="22"/>
          <w:szCs w:val="22"/>
        </w:rPr>
        <w:tab/>
      </w:r>
      <w:r w:rsidR="002D00AC">
        <w:rPr>
          <w:sz w:val="22"/>
          <w:szCs w:val="22"/>
        </w:rPr>
        <w:t>The C</w:t>
      </w:r>
      <w:r>
        <w:rPr>
          <w:sz w:val="22"/>
          <w:szCs w:val="22"/>
        </w:rPr>
        <w:t xml:space="preserve">ommittee </w:t>
      </w:r>
      <w:r w:rsidRPr="007A6247">
        <w:rPr>
          <w:sz w:val="22"/>
          <w:szCs w:val="22"/>
        </w:rPr>
        <w:t xml:space="preserve">shall at their discretion </w:t>
      </w:r>
      <w:r w:rsidR="002D00AC">
        <w:rPr>
          <w:sz w:val="22"/>
          <w:szCs w:val="22"/>
        </w:rPr>
        <w:t>grant</w:t>
      </w:r>
      <w:r w:rsidRPr="007A6247">
        <w:rPr>
          <w:sz w:val="22"/>
          <w:szCs w:val="22"/>
        </w:rPr>
        <w:t xml:space="preserve"> up to but no more than </w:t>
      </w:r>
      <w:r w:rsidR="00D31D32">
        <w:rPr>
          <w:sz w:val="22"/>
          <w:szCs w:val="22"/>
        </w:rPr>
        <w:t>5</w:t>
      </w:r>
      <w:r w:rsidRPr="007A6247">
        <w:rPr>
          <w:sz w:val="22"/>
          <w:szCs w:val="22"/>
        </w:rPr>
        <w:t xml:space="preserve"> junior memberships per annum free of charge.</w:t>
      </w:r>
      <w:r w:rsidR="002D00AC">
        <w:rPr>
          <w:sz w:val="22"/>
          <w:szCs w:val="22"/>
        </w:rPr>
        <w:t xml:space="preserve"> In any one calendar year there shall be no more than 5 current such free memberships.</w:t>
      </w:r>
      <w:r w:rsidR="00D31D32">
        <w:rPr>
          <w:sz w:val="22"/>
          <w:szCs w:val="22"/>
        </w:rPr>
        <w:t xml:space="preserve"> </w:t>
      </w:r>
    </w:p>
    <w:p w:rsidR="007A6247" w:rsidRPr="007A6247" w:rsidRDefault="007A6247" w:rsidP="007A6247">
      <w:pPr>
        <w:rPr>
          <w:sz w:val="22"/>
          <w:szCs w:val="22"/>
        </w:rPr>
      </w:pPr>
    </w:p>
    <w:p w:rsidR="007A6247" w:rsidRPr="007A6247" w:rsidRDefault="007A6247" w:rsidP="00D31D32">
      <w:pPr>
        <w:ind w:left="720" w:hanging="720"/>
        <w:rPr>
          <w:sz w:val="22"/>
          <w:szCs w:val="22"/>
        </w:rPr>
      </w:pPr>
      <w:r>
        <w:rPr>
          <w:sz w:val="22"/>
          <w:szCs w:val="22"/>
        </w:rPr>
        <w:t>2</w:t>
      </w:r>
      <w:r w:rsidRPr="007A6247">
        <w:rPr>
          <w:sz w:val="22"/>
          <w:szCs w:val="22"/>
        </w:rPr>
        <w:t xml:space="preserve">. </w:t>
      </w:r>
      <w:r w:rsidR="00D31D32">
        <w:rPr>
          <w:sz w:val="22"/>
          <w:szCs w:val="22"/>
        </w:rPr>
        <w:tab/>
      </w:r>
      <w:r w:rsidRPr="007A6247">
        <w:rPr>
          <w:sz w:val="22"/>
          <w:szCs w:val="22"/>
        </w:rPr>
        <w:t xml:space="preserve">The </w:t>
      </w:r>
      <w:r w:rsidR="002D00AC">
        <w:rPr>
          <w:sz w:val="22"/>
          <w:szCs w:val="22"/>
        </w:rPr>
        <w:t>C</w:t>
      </w:r>
      <w:r w:rsidRPr="007A6247">
        <w:rPr>
          <w:sz w:val="22"/>
          <w:szCs w:val="22"/>
        </w:rPr>
        <w:t xml:space="preserve">ommittee shall not be required to grant </w:t>
      </w:r>
      <w:r w:rsidR="002D00AC">
        <w:rPr>
          <w:sz w:val="22"/>
          <w:szCs w:val="22"/>
        </w:rPr>
        <w:t xml:space="preserve">any </w:t>
      </w:r>
      <w:r w:rsidRPr="007A6247">
        <w:rPr>
          <w:sz w:val="22"/>
          <w:szCs w:val="22"/>
        </w:rPr>
        <w:t>such fre</w:t>
      </w:r>
      <w:r w:rsidR="002D00AC">
        <w:rPr>
          <w:sz w:val="22"/>
          <w:szCs w:val="22"/>
        </w:rPr>
        <w:t>e memberships in any one year if they decide i</w:t>
      </w:r>
      <w:r w:rsidRPr="007A6247">
        <w:rPr>
          <w:sz w:val="22"/>
          <w:szCs w:val="22"/>
        </w:rPr>
        <w:t xml:space="preserve">n </w:t>
      </w:r>
      <w:r w:rsidR="002D00AC">
        <w:rPr>
          <w:sz w:val="22"/>
          <w:szCs w:val="22"/>
        </w:rPr>
        <w:t xml:space="preserve">their </w:t>
      </w:r>
      <w:r w:rsidRPr="007A6247">
        <w:rPr>
          <w:sz w:val="22"/>
          <w:szCs w:val="22"/>
        </w:rPr>
        <w:t>absolute dis</w:t>
      </w:r>
      <w:r w:rsidR="002D00AC">
        <w:rPr>
          <w:sz w:val="22"/>
          <w:szCs w:val="22"/>
        </w:rPr>
        <w:t>cretion that n</w:t>
      </w:r>
      <w:r w:rsidRPr="007A6247">
        <w:rPr>
          <w:sz w:val="22"/>
          <w:szCs w:val="22"/>
        </w:rPr>
        <w:t xml:space="preserve">onesuch </w:t>
      </w:r>
      <w:r w:rsidR="002D00AC">
        <w:rPr>
          <w:sz w:val="22"/>
          <w:szCs w:val="22"/>
        </w:rPr>
        <w:t xml:space="preserve">are </w:t>
      </w:r>
      <w:r w:rsidRPr="007A6247">
        <w:rPr>
          <w:sz w:val="22"/>
          <w:szCs w:val="22"/>
        </w:rPr>
        <w:t>justified.</w:t>
      </w:r>
    </w:p>
    <w:p w:rsidR="007A6247" w:rsidRPr="007A6247" w:rsidRDefault="007A6247" w:rsidP="007A6247">
      <w:pPr>
        <w:rPr>
          <w:sz w:val="22"/>
          <w:szCs w:val="22"/>
        </w:rPr>
      </w:pPr>
    </w:p>
    <w:p w:rsidR="007A6247" w:rsidRPr="007A6247" w:rsidRDefault="007A6247" w:rsidP="00D31D32">
      <w:pPr>
        <w:ind w:left="720" w:hanging="720"/>
        <w:rPr>
          <w:sz w:val="22"/>
          <w:szCs w:val="22"/>
        </w:rPr>
      </w:pPr>
      <w:r>
        <w:rPr>
          <w:sz w:val="22"/>
          <w:szCs w:val="22"/>
        </w:rPr>
        <w:t>3</w:t>
      </w:r>
      <w:r w:rsidRPr="007A6247">
        <w:rPr>
          <w:sz w:val="22"/>
          <w:szCs w:val="22"/>
        </w:rPr>
        <w:t xml:space="preserve">. </w:t>
      </w:r>
      <w:r w:rsidR="00D31D32">
        <w:rPr>
          <w:sz w:val="22"/>
          <w:szCs w:val="22"/>
        </w:rPr>
        <w:tab/>
      </w:r>
      <w:r w:rsidRPr="007A6247">
        <w:rPr>
          <w:sz w:val="22"/>
          <w:szCs w:val="22"/>
        </w:rPr>
        <w:t>Any qu</w:t>
      </w:r>
      <w:r w:rsidR="002D00AC">
        <w:rPr>
          <w:sz w:val="22"/>
          <w:szCs w:val="22"/>
        </w:rPr>
        <w:t xml:space="preserve">alifying (by age) prospective </w:t>
      </w:r>
      <w:proofErr w:type="gramStart"/>
      <w:r w:rsidR="002D00AC">
        <w:rPr>
          <w:sz w:val="22"/>
          <w:szCs w:val="22"/>
        </w:rPr>
        <w:t>Junior</w:t>
      </w:r>
      <w:proofErr w:type="gramEnd"/>
      <w:r w:rsidRPr="007A6247">
        <w:rPr>
          <w:sz w:val="22"/>
          <w:szCs w:val="22"/>
        </w:rPr>
        <w:t xml:space="preserve"> member may be proposed for such free membership either by their parent </w:t>
      </w:r>
      <w:r w:rsidR="002D00AC">
        <w:rPr>
          <w:sz w:val="22"/>
          <w:szCs w:val="22"/>
        </w:rPr>
        <w:t>or guardian or by one of the WT</w:t>
      </w:r>
      <w:r w:rsidRPr="007A6247">
        <w:rPr>
          <w:sz w:val="22"/>
          <w:szCs w:val="22"/>
        </w:rPr>
        <w:t xml:space="preserve">C coaches. Upon such a proposal a written case in support of such proposed membership must be made by the </w:t>
      </w:r>
      <w:r w:rsidR="002D00AC">
        <w:rPr>
          <w:sz w:val="22"/>
          <w:szCs w:val="22"/>
        </w:rPr>
        <w:t>said parent, guardian or coach to the Committee and</w:t>
      </w:r>
      <w:r w:rsidRPr="007A6247">
        <w:rPr>
          <w:sz w:val="22"/>
          <w:szCs w:val="22"/>
        </w:rPr>
        <w:t xml:space="preserve"> must in all cases be authorised by the parent or guardian of the said junior.</w:t>
      </w:r>
    </w:p>
    <w:p w:rsidR="007A6247" w:rsidRPr="007A6247" w:rsidRDefault="007A6247" w:rsidP="007A6247">
      <w:pPr>
        <w:rPr>
          <w:sz w:val="22"/>
          <w:szCs w:val="22"/>
        </w:rPr>
      </w:pPr>
    </w:p>
    <w:p w:rsidR="007A6247" w:rsidRPr="007A6247" w:rsidRDefault="007A6247" w:rsidP="00D31D32">
      <w:pPr>
        <w:ind w:left="720" w:hanging="720"/>
        <w:rPr>
          <w:sz w:val="22"/>
          <w:szCs w:val="22"/>
        </w:rPr>
      </w:pPr>
      <w:r>
        <w:rPr>
          <w:sz w:val="22"/>
          <w:szCs w:val="22"/>
        </w:rPr>
        <w:t>4</w:t>
      </w:r>
      <w:r w:rsidR="002D00AC">
        <w:rPr>
          <w:sz w:val="22"/>
          <w:szCs w:val="22"/>
        </w:rPr>
        <w:t xml:space="preserve">. </w:t>
      </w:r>
      <w:r w:rsidR="00D31D32">
        <w:rPr>
          <w:sz w:val="22"/>
          <w:szCs w:val="22"/>
        </w:rPr>
        <w:tab/>
      </w:r>
      <w:r w:rsidR="002D00AC">
        <w:rPr>
          <w:sz w:val="22"/>
          <w:szCs w:val="22"/>
        </w:rPr>
        <w:t xml:space="preserve">Such free memberships </w:t>
      </w:r>
      <w:r w:rsidRPr="007A6247">
        <w:rPr>
          <w:sz w:val="22"/>
          <w:szCs w:val="22"/>
        </w:rPr>
        <w:t xml:space="preserve">as are granted </w:t>
      </w:r>
      <w:r w:rsidR="002D00AC">
        <w:rPr>
          <w:sz w:val="22"/>
          <w:szCs w:val="22"/>
        </w:rPr>
        <w:t xml:space="preserve">by the Committee </w:t>
      </w:r>
      <w:r w:rsidRPr="007A6247">
        <w:rPr>
          <w:sz w:val="22"/>
          <w:szCs w:val="22"/>
        </w:rPr>
        <w:t xml:space="preserve">shall </w:t>
      </w:r>
      <w:r w:rsidR="002D00AC">
        <w:rPr>
          <w:sz w:val="22"/>
          <w:szCs w:val="22"/>
        </w:rPr>
        <w:t xml:space="preserve">initially </w:t>
      </w:r>
      <w:r w:rsidRPr="007A6247">
        <w:rPr>
          <w:sz w:val="22"/>
          <w:szCs w:val="22"/>
        </w:rPr>
        <w:t>be for a period of one year only and shall not save in exceptional circumstances to be agreed at th</w:t>
      </w:r>
      <w:r w:rsidR="002D00AC">
        <w:rPr>
          <w:sz w:val="22"/>
          <w:szCs w:val="22"/>
        </w:rPr>
        <w:t xml:space="preserve">e absolute discretion of the </w:t>
      </w:r>
      <w:r w:rsidR="00D31D32">
        <w:rPr>
          <w:sz w:val="22"/>
          <w:szCs w:val="22"/>
        </w:rPr>
        <w:t>C</w:t>
      </w:r>
      <w:r w:rsidRPr="007A6247">
        <w:rPr>
          <w:sz w:val="22"/>
          <w:szCs w:val="22"/>
        </w:rPr>
        <w:t>ommittee be extended beyond a period of one year.</w:t>
      </w:r>
    </w:p>
    <w:p w:rsidR="007A6247" w:rsidRPr="007A6247" w:rsidRDefault="007A6247" w:rsidP="007A6247">
      <w:pPr>
        <w:rPr>
          <w:sz w:val="22"/>
          <w:szCs w:val="22"/>
        </w:rPr>
      </w:pPr>
    </w:p>
    <w:p w:rsidR="00EE6A82" w:rsidRDefault="007A6247" w:rsidP="00D31D32">
      <w:pPr>
        <w:ind w:left="720" w:hanging="720"/>
        <w:rPr>
          <w:sz w:val="22"/>
          <w:szCs w:val="22"/>
        </w:rPr>
      </w:pPr>
      <w:r>
        <w:rPr>
          <w:sz w:val="22"/>
          <w:szCs w:val="22"/>
        </w:rPr>
        <w:t>5</w:t>
      </w:r>
      <w:r w:rsidRPr="007A6247">
        <w:rPr>
          <w:sz w:val="22"/>
          <w:szCs w:val="22"/>
        </w:rPr>
        <w:t xml:space="preserve">. </w:t>
      </w:r>
      <w:r w:rsidR="00D31D32">
        <w:rPr>
          <w:sz w:val="22"/>
          <w:szCs w:val="22"/>
        </w:rPr>
        <w:tab/>
      </w:r>
      <w:r w:rsidRPr="007A6247">
        <w:rPr>
          <w:sz w:val="22"/>
          <w:szCs w:val="22"/>
        </w:rPr>
        <w:t xml:space="preserve">The </w:t>
      </w:r>
      <w:r w:rsidR="002D00AC">
        <w:rPr>
          <w:sz w:val="22"/>
          <w:szCs w:val="22"/>
        </w:rPr>
        <w:t>applications for free membership may be made at any time but any free membership so granted shall run for the period of the Clubs annual subscription year in any event</w:t>
      </w:r>
      <w:r w:rsidRPr="007A6247">
        <w:rPr>
          <w:sz w:val="22"/>
          <w:szCs w:val="22"/>
        </w:rPr>
        <w:t>.</w:t>
      </w:r>
    </w:p>
    <w:p w:rsidR="00D31D32" w:rsidRDefault="00D31D32" w:rsidP="007A6247">
      <w:pPr>
        <w:rPr>
          <w:sz w:val="22"/>
          <w:szCs w:val="22"/>
        </w:rPr>
      </w:pPr>
    </w:p>
    <w:p w:rsidR="00D31D32" w:rsidRDefault="00D31D32" w:rsidP="007A6247">
      <w:pPr>
        <w:rPr>
          <w:sz w:val="22"/>
          <w:szCs w:val="22"/>
        </w:rPr>
      </w:pPr>
    </w:p>
    <w:p w:rsidR="00D31D32" w:rsidRDefault="00D31D32" w:rsidP="007A6247">
      <w:pPr>
        <w:rPr>
          <w:sz w:val="22"/>
          <w:szCs w:val="22"/>
        </w:rPr>
      </w:pPr>
    </w:p>
    <w:p w:rsidR="00D31D32" w:rsidRPr="007A6247" w:rsidRDefault="00D31D32" w:rsidP="007A6247">
      <w:pPr>
        <w:rPr>
          <w:sz w:val="22"/>
          <w:szCs w:val="22"/>
        </w:rPr>
      </w:pPr>
      <w:r>
        <w:rPr>
          <w:sz w:val="22"/>
          <w:szCs w:val="22"/>
        </w:rPr>
        <w:t>25</w:t>
      </w:r>
      <w:r w:rsidRPr="00D31D32">
        <w:rPr>
          <w:sz w:val="22"/>
          <w:szCs w:val="22"/>
          <w:vertAlign w:val="superscript"/>
        </w:rPr>
        <w:t>th</w:t>
      </w:r>
      <w:r>
        <w:rPr>
          <w:sz w:val="22"/>
          <w:szCs w:val="22"/>
        </w:rPr>
        <w:t xml:space="preserve"> June 2015</w:t>
      </w:r>
    </w:p>
    <w:sectPr w:rsidR="00D31D32" w:rsidRPr="007A6247" w:rsidSect="001005BD">
      <w:pgSz w:w="11909" w:h="16834" w:code="9"/>
      <w:pgMar w:top="1440" w:right="1339" w:bottom="1440" w:left="1339" w:header="360" w:footer="360" w:gutter="0"/>
      <w:paperSrc w:first="7" w:other="7"/>
      <w:cols w:space="708"/>
      <w:noEndnote/>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90"/>
  <w:drawingGridVerticalSpacing w:val="136"/>
  <w:displayHorizontalDrawingGridEvery w:val="0"/>
  <w:displayVerticalDrawingGridEvery w:val="2"/>
  <w:characterSpacingControl w:val="doNotCompress"/>
  <w:compat/>
  <w:rsids>
    <w:rsidRoot w:val="00EE6A82"/>
    <w:rsid w:val="00024193"/>
    <w:rsid w:val="001005BD"/>
    <w:rsid w:val="002D00AC"/>
    <w:rsid w:val="00366D85"/>
    <w:rsid w:val="004261DB"/>
    <w:rsid w:val="004D7DAC"/>
    <w:rsid w:val="00604FD9"/>
    <w:rsid w:val="00791B09"/>
    <w:rsid w:val="007A6247"/>
    <w:rsid w:val="00850283"/>
    <w:rsid w:val="008F343E"/>
    <w:rsid w:val="0094766C"/>
    <w:rsid w:val="00A327B3"/>
    <w:rsid w:val="00A61127"/>
    <w:rsid w:val="00A87FE9"/>
    <w:rsid w:val="00AF5E70"/>
    <w:rsid w:val="00B73A1A"/>
    <w:rsid w:val="00C165E0"/>
    <w:rsid w:val="00C4018B"/>
    <w:rsid w:val="00CC31AF"/>
    <w:rsid w:val="00D048E2"/>
    <w:rsid w:val="00D31D32"/>
    <w:rsid w:val="00E938E8"/>
    <w:rsid w:val="00EE6A82"/>
    <w:rsid w:val="00F713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8E2"/>
    <w:rPr>
      <w:rFonts w:ascii="Verdana" w:hAnsi="Verdana"/>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F343E"/>
    <w:pPr>
      <w:keepLines/>
      <w:spacing w:before="120"/>
    </w:pPr>
    <w:rPr>
      <w:sz w:val="9"/>
      <w:szCs w:val="20"/>
      <w:lang w:eastAsia="en-US"/>
    </w:rPr>
  </w:style>
  <w:style w:type="paragraph" w:customStyle="1" w:styleId="StyleFooterBefore6pt">
    <w:name w:val="Style Footer + Before:  6 pt"/>
    <w:basedOn w:val="Footer"/>
    <w:rsid w:val="008F343E"/>
    <w:pPr>
      <w:keepLines w:val="0"/>
      <w:tabs>
        <w:tab w:val="center" w:pos="4153"/>
        <w:tab w:val="right" w:pos="8306"/>
      </w:tabs>
      <w:spacing w:before="160"/>
    </w:pPr>
    <w:rPr>
      <w:sz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F343E"/>
    <w:pPr>
      <w:keepLines/>
      <w:spacing w:before="120"/>
    </w:pPr>
    <w:rPr>
      <w:sz w:val="9"/>
      <w:szCs w:val="20"/>
      <w:lang w:eastAsia="en-US"/>
    </w:rPr>
  </w:style>
  <w:style w:type="paragraph" w:customStyle="1" w:styleId="StyleFooterBefore6pt">
    <w:name w:val="Style Footer + Before:  6 pt"/>
    <w:basedOn w:val="Footer"/>
    <w:rsid w:val="008F343E"/>
    <w:pPr>
      <w:keepLines w:val="0"/>
      <w:tabs>
        <w:tab w:val="center" w:pos="4153"/>
        <w:tab w:val="right" w:pos="8306"/>
      </w:tabs>
      <w:spacing w:before="160"/>
    </w:pPr>
    <w:rPr>
      <w:sz w:val="18"/>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Birkett Long LLP</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Goddard</dc:creator>
  <cp:lastModifiedBy>Linda Parsons</cp:lastModifiedBy>
  <cp:revision>2</cp:revision>
  <cp:lastPrinted>2015-06-23T07:44:00Z</cp:lastPrinted>
  <dcterms:created xsi:type="dcterms:W3CDTF">2015-07-07T20:13:00Z</dcterms:created>
  <dcterms:modified xsi:type="dcterms:W3CDTF">2015-07-07T20:13:00Z</dcterms:modified>
</cp:coreProperties>
</file>